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F888" w14:textId="017F952A" w:rsidR="004177E9" w:rsidRDefault="0089127B" w:rsidP="00405C27">
      <w:pPr>
        <w:spacing w:line="480" w:lineRule="auto"/>
      </w:pPr>
      <w:r>
        <w:t>What May Have Happened</w:t>
      </w:r>
    </w:p>
    <w:p w14:paraId="41DC310F" w14:textId="77777777" w:rsidR="00A4315E" w:rsidRDefault="00A4315E" w:rsidP="00A4315E">
      <w:pPr>
        <w:spacing w:line="480" w:lineRule="auto"/>
      </w:pPr>
    </w:p>
    <w:p w14:paraId="4BA86434" w14:textId="4B70CFAE" w:rsidR="0089127B" w:rsidRDefault="0089127B" w:rsidP="00A4315E">
      <w:pPr>
        <w:spacing w:line="480" w:lineRule="auto"/>
      </w:pPr>
      <w:r>
        <w:t>David C. Russell</w:t>
      </w:r>
    </w:p>
    <w:p w14:paraId="35299CEA" w14:textId="390EAD02" w:rsidR="00A4315E" w:rsidRPr="00A4315E" w:rsidRDefault="00A4315E" w:rsidP="00A4315E">
      <w:pPr>
        <w:spacing w:line="480" w:lineRule="auto"/>
      </w:pPr>
      <w:r>
        <w:t xml:space="preserve"> </w:t>
      </w:r>
    </w:p>
    <w:p w14:paraId="18759BA5" w14:textId="12983309" w:rsidR="00A4315E" w:rsidRPr="00A4315E" w:rsidRDefault="00A4315E" w:rsidP="00A4315E">
      <w:pPr>
        <w:spacing w:line="480" w:lineRule="auto"/>
      </w:pPr>
      <w:r w:rsidRPr="00A4315E">
        <w:t xml:space="preserve">Word Count </w:t>
      </w:r>
      <w:r>
        <w:t>850</w:t>
      </w:r>
    </w:p>
    <w:p w14:paraId="08E81B6D" w14:textId="77777777" w:rsidR="00A4315E" w:rsidRDefault="00A4315E" w:rsidP="00A4315E">
      <w:pPr>
        <w:spacing w:line="480" w:lineRule="auto"/>
      </w:pPr>
    </w:p>
    <w:p w14:paraId="72E0CC39" w14:textId="73EA91CB" w:rsidR="00A4315E" w:rsidRPr="00A4315E" w:rsidRDefault="00A4315E" w:rsidP="00A4315E">
      <w:pPr>
        <w:spacing w:line="480" w:lineRule="auto"/>
      </w:pPr>
      <w:r w:rsidRPr="00A4315E">
        <w:t>The time would become historic. Generations to come would hear a politically correct version of, </w:t>
      </w:r>
      <w:r w:rsidRPr="00A4315E">
        <w:rPr>
          <w:i/>
          <w:iCs/>
        </w:rPr>
        <w:t>Hickory Dickory Dock</w:t>
      </w:r>
      <w:r w:rsidRPr="00A4315E">
        <w:t>. Only one creature would be credited for an act of either untold bravery or utter folly.</w:t>
      </w:r>
    </w:p>
    <w:p w14:paraId="3507AB42" w14:textId="77777777" w:rsidR="00A4315E" w:rsidRPr="00A4315E" w:rsidRDefault="00A4315E" w:rsidP="00A4315E">
      <w:pPr>
        <w:spacing w:line="480" w:lineRule="auto"/>
      </w:pPr>
      <w:r w:rsidRPr="00A4315E">
        <w:t>The year in question was 1741. The setting was the living room in a farm house in a town named London. The wife was home knitting some scarves to ready the family for the onset of Winter.</w:t>
      </w:r>
    </w:p>
    <w:p w14:paraId="0241C2E5" w14:textId="77777777" w:rsidR="00A4315E" w:rsidRPr="00A4315E" w:rsidRDefault="00A4315E" w:rsidP="00A4315E">
      <w:pPr>
        <w:spacing w:line="480" w:lineRule="auto"/>
      </w:pPr>
    </w:p>
    <w:p w14:paraId="2FDE7C58" w14:textId="77777777" w:rsidR="00A4315E" w:rsidRPr="00A4315E" w:rsidRDefault="00A4315E" w:rsidP="00A4315E">
      <w:pPr>
        <w:spacing w:line="480" w:lineRule="auto"/>
      </w:pPr>
      <w:r w:rsidRPr="00A4315E">
        <w:t xml:space="preserve">She </w:t>
      </w:r>
      <w:proofErr w:type="gramStart"/>
      <w:r w:rsidRPr="00A4315E">
        <w:t>heard the sound of</w:t>
      </w:r>
      <w:proofErr w:type="gramEnd"/>
      <w:r w:rsidRPr="00A4315E">
        <w:t xml:space="preserve"> rapid clicks that appeared to be from the room’s floor. It </w:t>
      </w:r>
      <w:proofErr w:type="gramStart"/>
      <w:r w:rsidRPr="00A4315E">
        <w:t>wasn’t</w:t>
      </w:r>
      <w:proofErr w:type="gramEnd"/>
      <w:r w:rsidRPr="00A4315E">
        <w:t xml:space="preserve"> the registers as </w:t>
      </w:r>
      <w:proofErr w:type="gramStart"/>
      <w:r w:rsidRPr="00A4315E">
        <w:t>HVAC’s</w:t>
      </w:r>
      <w:proofErr w:type="gramEnd"/>
      <w:r w:rsidRPr="00A4315E">
        <w:t xml:space="preserve"> </w:t>
      </w:r>
      <w:proofErr w:type="gramStart"/>
      <w:r w:rsidRPr="00A4315E">
        <w:t>didn’t</w:t>
      </w:r>
      <w:proofErr w:type="gramEnd"/>
      <w:r w:rsidRPr="00A4315E">
        <w:t xml:space="preserve"> exist in the 1740s. Panic, fear, or dismay were not recognized emotional responses by her. Meticulously, she moved her sewing needle along the garment to further its completion.</w:t>
      </w:r>
    </w:p>
    <w:p w14:paraId="05551BCF" w14:textId="77777777" w:rsidR="00A4315E" w:rsidRPr="00A4315E" w:rsidRDefault="00A4315E" w:rsidP="00A4315E">
      <w:pPr>
        <w:spacing w:line="480" w:lineRule="auto"/>
      </w:pPr>
      <w:r w:rsidRPr="00A4315E">
        <w:t>Out of the corner of her eye she saw it and said, “It’s a mouse.”</w:t>
      </w:r>
    </w:p>
    <w:p w14:paraId="2D188488" w14:textId="77777777" w:rsidR="00A4315E" w:rsidRPr="00A4315E" w:rsidRDefault="00A4315E" w:rsidP="00A4315E">
      <w:pPr>
        <w:spacing w:line="480" w:lineRule="auto"/>
      </w:pPr>
      <w:r w:rsidRPr="00A4315E">
        <w:lastRenderedPageBreak/>
        <w:t xml:space="preserve">The mouse was running up the side of a Grand-father clock. She </w:t>
      </w:r>
      <w:proofErr w:type="gramStart"/>
      <w:r w:rsidRPr="00A4315E">
        <w:t>didn’t</w:t>
      </w:r>
      <w:proofErr w:type="gramEnd"/>
      <w:r w:rsidRPr="00A4315E">
        <w:t xml:space="preserve"> know if this mouse was a woodland jumping mouse, field mouse, or deer mouse, but it was a mouse nonetheless.</w:t>
      </w:r>
    </w:p>
    <w:p w14:paraId="20A10EF4" w14:textId="77777777" w:rsidR="00A4315E" w:rsidRPr="00A4315E" w:rsidRDefault="00A4315E" w:rsidP="00A4315E">
      <w:pPr>
        <w:spacing w:line="480" w:lineRule="auto"/>
      </w:pPr>
    </w:p>
    <w:p w14:paraId="5DC76D4C" w14:textId="77777777" w:rsidR="00A4315E" w:rsidRPr="00A4315E" w:rsidRDefault="00A4315E" w:rsidP="00A4315E">
      <w:pPr>
        <w:spacing w:line="480" w:lineRule="auto"/>
      </w:pPr>
      <w:r w:rsidRPr="00A4315E">
        <w:t>The stately-looking clock chimed its hourly song. It rang out one o’clock. This indicated the time most likely was one o’clock in the afternoon.</w:t>
      </w:r>
    </w:p>
    <w:p w14:paraId="46B8E176" w14:textId="77777777" w:rsidR="00A4315E" w:rsidRPr="00A4315E" w:rsidRDefault="00A4315E" w:rsidP="00A4315E">
      <w:pPr>
        <w:spacing w:line="480" w:lineRule="auto"/>
      </w:pPr>
      <w:r w:rsidRPr="00A4315E">
        <w:t>It was less likely a.m., morning, as most creatures were nested after sunset.</w:t>
      </w:r>
    </w:p>
    <w:p w14:paraId="3DAE5870" w14:textId="77777777" w:rsidR="00A4315E" w:rsidRPr="00A4315E" w:rsidRDefault="00A4315E" w:rsidP="00A4315E">
      <w:pPr>
        <w:spacing w:line="480" w:lineRule="auto"/>
      </w:pPr>
      <w:r w:rsidRPr="00A4315E">
        <w:t xml:space="preserve">Looking on, the wife noticed the mouse maneuvered its body so the slide down the clock’s frame </w:t>
      </w:r>
      <w:proofErr w:type="gramStart"/>
      <w:r w:rsidRPr="00A4315E">
        <w:t>wouldn’t</w:t>
      </w:r>
      <w:proofErr w:type="gramEnd"/>
      <w:r w:rsidRPr="00A4315E">
        <w:t xml:space="preserve"> result in injury or fatality. Moreover, the majestic clock would hold its stately appearance with few scratches. Incidentally, mouse insurance had not come to be at this time in history.</w:t>
      </w:r>
    </w:p>
    <w:p w14:paraId="6483A218" w14:textId="77777777" w:rsidR="00A4315E" w:rsidRPr="00A4315E" w:rsidRDefault="00A4315E" w:rsidP="00A4315E">
      <w:pPr>
        <w:spacing w:line="480" w:lineRule="auto"/>
      </w:pPr>
      <w:r w:rsidRPr="00A4315E">
        <w:t>Three other bystanders cheered as the mouse reached the hard wood floor. Someone knew them to have been</w:t>
      </w:r>
    </w:p>
    <w:p w14:paraId="28EE51A8" w14:textId="77777777" w:rsidR="00A4315E" w:rsidRPr="00A4315E" w:rsidRDefault="00A4315E" w:rsidP="00A4315E">
      <w:pPr>
        <w:spacing w:line="480" w:lineRule="auto"/>
      </w:pPr>
      <w:r w:rsidRPr="00A4315E">
        <w:t>Hickory, Dickory, and Doc. However, others rejected these three to be mice but men.</w:t>
      </w:r>
    </w:p>
    <w:p w14:paraId="59BF52D3" w14:textId="77777777" w:rsidR="00A4315E" w:rsidRPr="00A4315E" w:rsidRDefault="00A4315E" w:rsidP="00A4315E">
      <w:pPr>
        <w:spacing w:line="480" w:lineRule="auto"/>
      </w:pPr>
      <w:r w:rsidRPr="00A4315E">
        <w:t>Once word spread, people theorized: Was not Hickory the first husband who dropped off an alimony payment on the fifteenth, each month, never fail?</w:t>
      </w:r>
    </w:p>
    <w:p w14:paraId="1BD95CB8" w14:textId="77777777" w:rsidR="00A4315E" w:rsidRPr="00A4315E" w:rsidRDefault="00A4315E" w:rsidP="00A4315E">
      <w:pPr>
        <w:spacing w:line="480" w:lineRule="auto"/>
      </w:pPr>
      <w:r w:rsidRPr="00A4315E">
        <w:t>Dickory was the woman’s current suiter. She hated living alone and felt the need for a man. He kept his horse well-conditioned, and the carriage was one-of-a-kind, resplendent and a bit ostentatious.</w:t>
      </w:r>
    </w:p>
    <w:p w14:paraId="7CC6C02E" w14:textId="77777777" w:rsidR="00A4315E" w:rsidRPr="00A4315E" w:rsidRDefault="00A4315E" w:rsidP="00A4315E">
      <w:pPr>
        <w:spacing w:line="480" w:lineRule="auto"/>
      </w:pPr>
      <w:r w:rsidRPr="00A4315E">
        <w:lastRenderedPageBreak/>
        <w:t>Dock was her shrink, medicine man, head examiner; Psychiatry and Psychology as disciplines were yet to be founded.</w:t>
      </w:r>
    </w:p>
    <w:p w14:paraId="6FC78D88" w14:textId="77777777" w:rsidR="00A4315E" w:rsidRPr="00A4315E" w:rsidRDefault="00A4315E" w:rsidP="00A4315E">
      <w:pPr>
        <w:spacing w:line="480" w:lineRule="auto"/>
      </w:pPr>
    </w:p>
    <w:p w14:paraId="558D9F1A" w14:textId="77777777" w:rsidR="00A4315E" w:rsidRPr="00A4315E" w:rsidRDefault="00A4315E" w:rsidP="00A4315E">
      <w:pPr>
        <w:spacing w:line="480" w:lineRule="auto"/>
      </w:pPr>
      <w:r w:rsidRPr="00A4315E">
        <w:t>Some, mainly this author, claim this extraordinary event spread far and wide by one means known as tell-a-woman. As printing and astounding means of communication would arise, the incident would reach far and wide – lore and history the benefactor of such knowledge.</w:t>
      </w:r>
    </w:p>
    <w:p w14:paraId="351D9CA9" w14:textId="77777777" w:rsidR="00A4315E" w:rsidRPr="00A4315E" w:rsidRDefault="00A4315E" w:rsidP="00A4315E">
      <w:pPr>
        <w:spacing w:line="480" w:lineRule="auto"/>
      </w:pPr>
    </w:p>
    <w:p w14:paraId="4C0FCEAB" w14:textId="77777777" w:rsidR="00A4315E" w:rsidRPr="00A4315E" w:rsidRDefault="00A4315E" w:rsidP="00A4315E">
      <w:pPr>
        <w:spacing w:line="480" w:lineRule="auto"/>
      </w:pPr>
      <w:r w:rsidRPr="00A4315E">
        <w:t>Take-aways: Keep Grand-Father clock door closed.</w:t>
      </w:r>
    </w:p>
    <w:p w14:paraId="157856B5" w14:textId="77777777" w:rsidR="00A4315E" w:rsidRPr="00A4315E" w:rsidRDefault="00A4315E" w:rsidP="00A4315E">
      <w:pPr>
        <w:spacing w:line="480" w:lineRule="auto"/>
      </w:pPr>
      <w:r w:rsidRPr="00A4315E">
        <w:t xml:space="preserve">Keep the clock </w:t>
      </w:r>
      <w:proofErr w:type="gramStart"/>
      <w:r w:rsidRPr="00A4315E">
        <w:t>wound at all times</w:t>
      </w:r>
      <w:proofErr w:type="gramEnd"/>
      <w:r w:rsidRPr="00A4315E">
        <w:t>.</w:t>
      </w:r>
    </w:p>
    <w:p w14:paraId="44A31666" w14:textId="77777777" w:rsidR="00A4315E" w:rsidRPr="00A4315E" w:rsidRDefault="00A4315E" w:rsidP="00A4315E">
      <w:pPr>
        <w:spacing w:line="480" w:lineRule="auto"/>
      </w:pPr>
      <w:r w:rsidRPr="00A4315E">
        <w:t>Make certain someone observes events with attention to detail.</w:t>
      </w:r>
    </w:p>
    <w:p w14:paraId="3F9F2D2F" w14:textId="77777777" w:rsidR="00A4315E" w:rsidRPr="00A4315E" w:rsidRDefault="00A4315E" w:rsidP="00A4315E">
      <w:pPr>
        <w:spacing w:line="480" w:lineRule="auto"/>
      </w:pPr>
      <w:proofErr w:type="gramStart"/>
      <w:r w:rsidRPr="00A4315E">
        <w:t>By all means, praise</w:t>
      </w:r>
      <w:proofErr w:type="gramEnd"/>
      <w:r w:rsidRPr="00A4315E">
        <w:t xml:space="preserve"> as many creatures as possible for outstanding heroic achievements throughout an existent life.</w:t>
      </w:r>
    </w:p>
    <w:p w14:paraId="58952DA7" w14:textId="77777777" w:rsidR="00A4315E" w:rsidRPr="00A4315E" w:rsidRDefault="00A4315E" w:rsidP="00A4315E">
      <w:pPr>
        <w:spacing w:line="480" w:lineRule="auto"/>
      </w:pPr>
    </w:p>
    <w:p w14:paraId="6E0547BE" w14:textId="77777777" w:rsidR="00A4315E" w:rsidRPr="00A4315E" w:rsidRDefault="00A4315E" w:rsidP="00A4315E">
      <w:pPr>
        <w:spacing w:line="480" w:lineRule="auto"/>
      </w:pPr>
      <w:r w:rsidRPr="00A4315E">
        <w:t xml:space="preserve">Hey Diddle </w:t>
      </w:r>
      <w:proofErr w:type="spellStart"/>
      <w:r w:rsidRPr="00A4315E">
        <w:t>Diddle</w:t>
      </w:r>
      <w:proofErr w:type="spellEnd"/>
    </w:p>
    <w:p w14:paraId="5B9E2953" w14:textId="77777777" w:rsidR="00A4315E" w:rsidRPr="00A4315E" w:rsidRDefault="00A4315E" w:rsidP="00A4315E">
      <w:pPr>
        <w:spacing w:line="480" w:lineRule="auto"/>
      </w:pPr>
      <w:r w:rsidRPr="00A4315E">
        <w:t>I thought you should know about this nursery rhyme that features political correctness even before its innovation.</w:t>
      </w:r>
    </w:p>
    <w:p w14:paraId="5DA4452B" w14:textId="77777777" w:rsidR="00A4315E" w:rsidRPr="00A4315E" w:rsidRDefault="00A4315E" w:rsidP="00A4315E">
      <w:pPr>
        <w:spacing w:line="480" w:lineRule="auto"/>
      </w:pPr>
      <w:r w:rsidRPr="00A4315E">
        <w:t>“Hey Diddle, Diddle</w:t>
      </w:r>
      <w:proofErr w:type="gramStart"/>
      <w:r w:rsidRPr="00A4315E">
        <w:t>”.</w:t>
      </w:r>
      <w:proofErr w:type="gramEnd"/>
      <w:r w:rsidRPr="00A4315E">
        <w:t xml:space="preserve"> This tale by Mom Goose catapulted me to fame thanks to its novel style and that it caught on publicly. She was a woman who liked anybody to know about </w:t>
      </w:r>
      <w:r w:rsidRPr="00A4315E">
        <w:lastRenderedPageBreak/>
        <w:t xml:space="preserve">everybody, or somebody to know about anybody. Again, my name is Diddle </w:t>
      </w:r>
      <w:proofErr w:type="spellStart"/>
      <w:r w:rsidRPr="00A4315E">
        <w:t>Diddle</w:t>
      </w:r>
      <w:proofErr w:type="spellEnd"/>
      <w:r w:rsidRPr="00A4315E">
        <w:t>. My parents and siblings were also Diddles.</w:t>
      </w:r>
    </w:p>
    <w:p w14:paraId="01FE71AB" w14:textId="77777777" w:rsidR="00A4315E" w:rsidRPr="00A4315E" w:rsidRDefault="00A4315E" w:rsidP="00A4315E">
      <w:pPr>
        <w:spacing w:line="480" w:lineRule="auto"/>
      </w:pPr>
      <w:r w:rsidRPr="00A4315E">
        <w:t>The phrase that has always stumped all of us, “The cat and the fiddle,” was she trying to be cute?</w:t>
      </w:r>
    </w:p>
    <w:p w14:paraId="195B67F1" w14:textId="77777777" w:rsidR="00A4315E" w:rsidRPr="00A4315E" w:rsidRDefault="00A4315E" w:rsidP="00A4315E">
      <w:pPr>
        <w:spacing w:line="480" w:lineRule="auto"/>
      </w:pPr>
      <w:r w:rsidRPr="00A4315E">
        <w:t>“The cow jumped over the moon,” is highly unlikely since man was the first to set foot on that surface in the summer of ’69.</w:t>
      </w:r>
    </w:p>
    <w:p w14:paraId="62AF5295" w14:textId="77777777" w:rsidR="00A4315E" w:rsidRPr="00A4315E" w:rsidRDefault="00A4315E" w:rsidP="00A4315E">
      <w:pPr>
        <w:spacing w:line="480" w:lineRule="auto"/>
      </w:pPr>
      <w:r w:rsidRPr="00A4315E">
        <w:t>“The dish ran away with the spoon.”</w:t>
      </w:r>
    </w:p>
    <w:p w14:paraId="7AFFFA4A" w14:textId="77777777" w:rsidR="00A4315E" w:rsidRPr="00A4315E" w:rsidRDefault="00A4315E" w:rsidP="00A4315E">
      <w:pPr>
        <w:spacing w:line="480" w:lineRule="auto"/>
      </w:pPr>
      <w:r w:rsidRPr="00A4315E">
        <w:t>no, I have a better explanation.</w:t>
      </w:r>
    </w:p>
    <w:p w14:paraId="4931D2C2" w14:textId="77777777" w:rsidR="00A4315E" w:rsidRPr="00A4315E" w:rsidRDefault="00A4315E" w:rsidP="00A4315E">
      <w:pPr>
        <w:spacing w:line="480" w:lineRule="auto"/>
      </w:pPr>
      <w:r w:rsidRPr="00A4315E">
        <w:t xml:space="preserve">Suppose the family had finished its evening meal. Junior and Sweetie wanted to go outdoors to play with friends. Mom and Dad wanted them to clean the kitchen, do the dishes, and sweep the floor before going out to seek friends. This household motto of child-rearing had become a sure means to discipline youngsters to follow directions. However, the advent of the GPs (three centuries later) says no one </w:t>
      </w:r>
      <w:proofErr w:type="gramStart"/>
      <w:r w:rsidRPr="00A4315E">
        <w:t>has to</w:t>
      </w:r>
      <w:proofErr w:type="gramEnd"/>
      <w:r w:rsidRPr="00A4315E">
        <w:t xml:space="preserve"> follow anything as the damn thing will recalculate.</w:t>
      </w:r>
    </w:p>
    <w:p w14:paraId="176F2948" w14:textId="77777777" w:rsidR="00A4315E" w:rsidRPr="00A4315E" w:rsidRDefault="00A4315E" w:rsidP="00A4315E">
      <w:pPr>
        <w:spacing w:line="480" w:lineRule="auto"/>
      </w:pPr>
      <w:r w:rsidRPr="00A4315E">
        <w:t>“You throw that dish and you will be grounded,” scolded Mom as Junior prepped to send it aloft. He did, and true to form, was grounded for six weeks.</w:t>
      </w:r>
    </w:p>
    <w:p w14:paraId="1E8F699A" w14:textId="77777777" w:rsidR="00A4315E" w:rsidRPr="00A4315E" w:rsidRDefault="00A4315E" w:rsidP="00A4315E">
      <w:pPr>
        <w:spacing w:line="480" w:lineRule="auto"/>
      </w:pPr>
      <w:r w:rsidRPr="00A4315E">
        <w:t>The dish broke some nick-nacks as it sailed by, and Mom slapped Junior’s hand with the spoon in her possession.</w:t>
      </w:r>
      <w:r w:rsidRPr="00A4315E">
        <w:br/>
        <w:t>By the way, Sweetie quietly and simply slipped outdoors to do her thing!</w:t>
      </w:r>
    </w:p>
    <w:p w14:paraId="7ED3067E" w14:textId="77777777" w:rsidR="00A4315E" w:rsidRPr="00A4315E" w:rsidRDefault="00A4315E" w:rsidP="00A4315E">
      <w:pPr>
        <w:spacing w:line="480" w:lineRule="auto"/>
      </w:pPr>
    </w:p>
    <w:p w14:paraId="00AD0FE8" w14:textId="77777777" w:rsidR="00A4315E" w:rsidRPr="00A4315E" w:rsidRDefault="00A4315E" w:rsidP="00A4315E">
      <w:pPr>
        <w:spacing w:line="480" w:lineRule="auto"/>
      </w:pPr>
      <w:proofErr w:type="spellStart"/>
      <w:r w:rsidRPr="00A4315E">
        <w:lastRenderedPageBreak/>
        <w:t>TakeAways</w:t>
      </w:r>
      <w:proofErr w:type="spellEnd"/>
      <w:r w:rsidRPr="00A4315E">
        <w:t xml:space="preserve">: Children, whether </w:t>
      </w:r>
      <w:proofErr w:type="gramStart"/>
      <w:r w:rsidRPr="00A4315E">
        <w:t>God’s</w:t>
      </w:r>
      <w:proofErr w:type="gramEnd"/>
      <w:r w:rsidRPr="00A4315E">
        <w:t xml:space="preserve"> or someone else’s, do what you are instructed by those who care for you;</w:t>
      </w:r>
    </w:p>
    <w:p w14:paraId="0A47DBC6" w14:textId="77777777" w:rsidR="00A4315E" w:rsidRPr="00A4315E" w:rsidRDefault="00A4315E" w:rsidP="00A4315E">
      <w:pPr>
        <w:spacing w:line="480" w:lineRule="auto"/>
      </w:pPr>
      <w:r w:rsidRPr="00A4315E">
        <w:t>Parents, choose easy names for your children. This way you only have to say it once to get their attention if near or distant from you;</w:t>
      </w:r>
    </w:p>
    <w:p w14:paraId="01C70005" w14:textId="77777777" w:rsidR="00A4315E" w:rsidRPr="00A4315E" w:rsidRDefault="00A4315E" w:rsidP="00A4315E">
      <w:pPr>
        <w:spacing w:line="480" w:lineRule="auto"/>
      </w:pPr>
      <w:r w:rsidRPr="00A4315E">
        <w:t>For those who like to be the neighborhood informant, the gossip, tell your story without adding flourish. It may only confuse things let alone those listeners. </w:t>
      </w:r>
    </w:p>
    <w:p w14:paraId="4A586A90" w14:textId="77777777" w:rsidR="00A4315E" w:rsidRPr="00A4315E" w:rsidRDefault="00A4315E" w:rsidP="00A4315E">
      <w:pPr>
        <w:spacing w:line="480" w:lineRule="auto"/>
      </w:pPr>
      <w:r w:rsidRPr="00A4315E">
        <w:t>Personally, rework the part about the cat and the fiddle to be the cat, either the cello, violin, or viola. Their respective sound more sophisticated than a basic fiddle. Try to tell the same yarn with one of the three instruments in mind.</w:t>
      </w:r>
    </w:p>
    <w:p w14:paraId="3CFCF4FD" w14:textId="77777777" w:rsidR="00A4315E" w:rsidRPr="00A4315E" w:rsidRDefault="00A4315E" w:rsidP="00A4315E">
      <w:pPr>
        <w:spacing w:line="480" w:lineRule="auto"/>
      </w:pPr>
      <w:r w:rsidRPr="00A4315E">
        <w:t>Hmm, is this little ditty rife with chaos in its known form?  </w:t>
      </w:r>
    </w:p>
    <w:p w14:paraId="4F4F5877" w14:textId="77777777" w:rsidR="00A4315E" w:rsidRPr="00A4315E" w:rsidRDefault="00A4315E" w:rsidP="00A4315E">
      <w:pPr>
        <w:spacing w:line="480" w:lineRule="auto"/>
      </w:pPr>
    </w:p>
    <w:p w14:paraId="32019CCE" w14:textId="77777777" w:rsidR="00A4315E" w:rsidRPr="00A4315E" w:rsidRDefault="00A4315E" w:rsidP="00A4315E">
      <w:pPr>
        <w:spacing w:line="480" w:lineRule="auto"/>
      </w:pPr>
      <w:r w:rsidRPr="00A4315E">
        <w:t>End</w:t>
      </w:r>
    </w:p>
    <w:p w14:paraId="4F376A44" w14:textId="58ED9CF3" w:rsidR="00724A95" w:rsidRDefault="00724A95" w:rsidP="0089127B">
      <w:pPr>
        <w:spacing w:line="480" w:lineRule="auto"/>
      </w:pPr>
    </w:p>
    <w:p w14:paraId="5B96182A" w14:textId="77777777" w:rsidR="00E5595E" w:rsidRDefault="00E5595E" w:rsidP="0089127B">
      <w:pPr>
        <w:spacing w:line="480" w:lineRule="auto"/>
      </w:pPr>
    </w:p>
    <w:p w14:paraId="2A1CBD8E" w14:textId="1492791F" w:rsidR="003B4CA1" w:rsidRPr="0089127B" w:rsidRDefault="0089127B" w:rsidP="00A4315E">
      <w:pPr>
        <w:spacing w:line="480" w:lineRule="auto"/>
      </w:pPr>
      <w:r>
        <w:t>T</w:t>
      </w:r>
      <w:r w:rsidR="00A4315E">
        <w:t xml:space="preserve"> </w:t>
      </w:r>
    </w:p>
    <w:sectPr w:rsidR="003B4CA1" w:rsidRPr="00891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7B"/>
    <w:rsid w:val="000A2A81"/>
    <w:rsid w:val="00287BB9"/>
    <w:rsid w:val="003068F8"/>
    <w:rsid w:val="003B4CA1"/>
    <w:rsid w:val="003C4C4E"/>
    <w:rsid w:val="00405C27"/>
    <w:rsid w:val="004177E9"/>
    <w:rsid w:val="00576B46"/>
    <w:rsid w:val="006A3787"/>
    <w:rsid w:val="00724A95"/>
    <w:rsid w:val="007A61A3"/>
    <w:rsid w:val="007F564C"/>
    <w:rsid w:val="007F5D34"/>
    <w:rsid w:val="0089127B"/>
    <w:rsid w:val="00A4315E"/>
    <w:rsid w:val="00AA529C"/>
    <w:rsid w:val="00AD3155"/>
    <w:rsid w:val="00B061E4"/>
    <w:rsid w:val="00B74A4F"/>
    <w:rsid w:val="00BA064F"/>
    <w:rsid w:val="00E5595E"/>
    <w:rsid w:val="00E64581"/>
    <w:rsid w:val="00F5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7503"/>
  <w15:chartTrackingRefBased/>
  <w15:docId w15:val="{9C1DB401-6F9E-46EE-BE5D-DB04FA17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27B"/>
    <w:rPr>
      <w:rFonts w:eastAsiaTheme="majorEastAsia" w:cstheme="majorBidi"/>
      <w:color w:val="272727" w:themeColor="text1" w:themeTint="D8"/>
    </w:rPr>
  </w:style>
  <w:style w:type="paragraph" w:styleId="Title">
    <w:name w:val="Title"/>
    <w:basedOn w:val="Normal"/>
    <w:next w:val="Normal"/>
    <w:link w:val="TitleChar"/>
    <w:uiPriority w:val="10"/>
    <w:qFormat/>
    <w:rsid w:val="00891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27B"/>
    <w:pPr>
      <w:spacing w:before="160"/>
      <w:jc w:val="center"/>
    </w:pPr>
    <w:rPr>
      <w:i/>
      <w:iCs/>
      <w:color w:val="404040" w:themeColor="text1" w:themeTint="BF"/>
    </w:rPr>
  </w:style>
  <w:style w:type="character" w:customStyle="1" w:styleId="QuoteChar">
    <w:name w:val="Quote Char"/>
    <w:basedOn w:val="DefaultParagraphFont"/>
    <w:link w:val="Quote"/>
    <w:uiPriority w:val="29"/>
    <w:rsid w:val="0089127B"/>
    <w:rPr>
      <w:i/>
      <w:iCs/>
      <w:color w:val="404040" w:themeColor="text1" w:themeTint="BF"/>
    </w:rPr>
  </w:style>
  <w:style w:type="paragraph" w:styleId="ListParagraph">
    <w:name w:val="List Paragraph"/>
    <w:basedOn w:val="Normal"/>
    <w:uiPriority w:val="34"/>
    <w:qFormat/>
    <w:rsid w:val="0089127B"/>
    <w:pPr>
      <w:ind w:left="720"/>
      <w:contextualSpacing/>
    </w:pPr>
  </w:style>
  <w:style w:type="character" w:styleId="IntenseEmphasis">
    <w:name w:val="Intense Emphasis"/>
    <w:basedOn w:val="DefaultParagraphFont"/>
    <w:uiPriority w:val="21"/>
    <w:qFormat/>
    <w:rsid w:val="0089127B"/>
    <w:rPr>
      <w:i/>
      <w:iCs/>
      <w:color w:val="0F4761" w:themeColor="accent1" w:themeShade="BF"/>
    </w:rPr>
  </w:style>
  <w:style w:type="paragraph" w:styleId="IntenseQuote">
    <w:name w:val="Intense Quote"/>
    <w:basedOn w:val="Normal"/>
    <w:next w:val="Normal"/>
    <w:link w:val="IntenseQuoteChar"/>
    <w:uiPriority w:val="30"/>
    <w:qFormat/>
    <w:rsid w:val="00891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27B"/>
    <w:rPr>
      <w:i/>
      <w:iCs/>
      <w:color w:val="0F4761" w:themeColor="accent1" w:themeShade="BF"/>
    </w:rPr>
  </w:style>
  <w:style w:type="character" w:styleId="IntenseReference">
    <w:name w:val="Intense Reference"/>
    <w:basedOn w:val="DefaultParagraphFont"/>
    <w:uiPriority w:val="32"/>
    <w:qFormat/>
    <w:rsid w:val="008912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59680">
      <w:bodyDiv w:val="1"/>
      <w:marLeft w:val="0"/>
      <w:marRight w:val="0"/>
      <w:marTop w:val="0"/>
      <w:marBottom w:val="0"/>
      <w:divBdr>
        <w:top w:val="none" w:sz="0" w:space="0" w:color="auto"/>
        <w:left w:val="none" w:sz="0" w:space="0" w:color="auto"/>
        <w:bottom w:val="none" w:sz="0" w:space="0" w:color="auto"/>
        <w:right w:val="none" w:sz="0" w:space="0" w:color="auto"/>
      </w:divBdr>
    </w:div>
    <w:div w:id="4261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853</Words>
  <Characters>4081</Characters>
  <Application>Microsoft Office Word</Application>
  <DocSecurity>0</DocSecurity>
  <Lines>88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Russell</dc:creator>
  <cp:keywords/>
  <dc:description/>
  <cp:lastModifiedBy>David Russell</cp:lastModifiedBy>
  <cp:revision>6</cp:revision>
  <dcterms:created xsi:type="dcterms:W3CDTF">2025-04-11T13:24:00Z</dcterms:created>
  <dcterms:modified xsi:type="dcterms:W3CDTF">2025-06-11T21:59:00Z</dcterms:modified>
</cp:coreProperties>
</file>