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F7" w:rsidRPr="0013747E" w:rsidRDefault="00650EF7" w:rsidP="00650EF7">
      <w:pPr>
        <w:pStyle w:val="BodyText"/>
        <w:rPr>
          <w:rFonts w:ascii="Calibri" w:hAnsi="Calibri"/>
          <w:color w:val="000000"/>
          <w:sz w:val="28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pt;margin-top:588.75pt;width:177pt;height:29.25pt;z-index:251661312" fillcolor="black" strokecolor="#f2f2f2" strokeweight="3pt">
            <v:shadow on="t" type="perspective" color="#7f7f7f" opacity=".5" offset="1pt" offset2="-1pt"/>
            <v:textbox style="mso-next-textbox:#_x0000_s1027">
              <w:txbxContent>
                <w:p w:rsidR="00650EF7" w:rsidRPr="00B85579" w:rsidRDefault="00650EF7" w:rsidP="00650EF7">
                  <w:pPr>
                    <w:rPr>
                      <w:rFonts w:ascii="Papyrus" w:hAnsi="Papyrus"/>
                      <w:b/>
                      <w:color w:val="F79646"/>
                      <w:sz w:val="28"/>
                      <w:szCs w:val="28"/>
                    </w:rPr>
                  </w:pPr>
                  <w:r>
                    <w:rPr>
                      <w:rFonts w:ascii="Papyrus" w:hAnsi="Papyrus"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ascii="Papyrus" w:hAnsi="Papyrus"/>
                      <w:b/>
                      <w:color w:val="F79646"/>
                      <w:sz w:val="28"/>
                      <w:szCs w:val="28"/>
                    </w:rPr>
                    <w:t>Thomas</w:t>
                  </w:r>
                  <w:r w:rsidRPr="00B85579">
                    <w:rPr>
                      <w:rFonts w:ascii="Papyrus" w:hAnsi="Papyrus"/>
                      <w:b/>
                      <w:color w:val="F79646"/>
                      <w:sz w:val="28"/>
                      <w:szCs w:val="28"/>
                    </w:rPr>
                    <w:t xml:space="preserve"> Spence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81pt;margin-top:74.25pt;width:310.5pt;height:86.25pt;z-index:251660288" fillcolor="black" strokecolor="#f2f2f2" strokeweight="3pt">
            <v:shadow on="t" type="perspective" color="#7f7f7f" opacity=".5" offset="1pt" offset2="-1pt"/>
            <v:textbox style="mso-next-textbox:#_x0000_s1026">
              <w:txbxContent>
                <w:p w:rsidR="00650EF7" w:rsidRPr="00B85579" w:rsidRDefault="00650EF7" w:rsidP="00650EF7">
                  <w:pPr>
                    <w:rPr>
                      <w:rFonts w:ascii="Papyrus" w:hAnsi="Papyrus"/>
                      <w:b/>
                      <w:color w:val="F79646"/>
                      <w:sz w:val="72"/>
                      <w:szCs w:val="72"/>
                    </w:rPr>
                  </w:pPr>
                  <w:r w:rsidRPr="00B85579">
                    <w:rPr>
                      <w:rFonts w:ascii="Papyrus" w:hAnsi="Papyrus"/>
                      <w:b/>
                      <w:color w:val="F79646"/>
                      <w:sz w:val="72"/>
                      <w:szCs w:val="72"/>
                    </w:rPr>
                    <w:t>The Dawn Route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color w:val="000000"/>
          <w:sz w:val="28"/>
          <w:lang w:eastAsia="en-GB"/>
        </w:rPr>
        <w:drawing>
          <wp:inline distT="0" distB="0" distL="0" distR="0">
            <wp:extent cx="5667375" cy="8448675"/>
            <wp:effectExtent l="19050" t="0" r="9525" b="0"/>
            <wp:docPr id="1" name="Picture 1" descr="http://bp2.blogger.com/_-TskqTch9MQ/SIneoEVLSzI/AAAAAAAABbE/geXjB4k78Fk/s400-R/article-1038214-020E154700000578-169_468x28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p2.blogger.com/_-TskqTch9MQ/SIneoEVLSzI/AAAAAAAABbE/geXjB4k78Fk/s400-R/article-1038214-020E154700000578-169_468x2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C0" w:rsidRDefault="002825C0"/>
    <w:sectPr w:rsidR="002825C0" w:rsidSect="00282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EF7"/>
    <w:rsid w:val="000055C7"/>
    <w:rsid w:val="002825C0"/>
    <w:rsid w:val="00650EF7"/>
    <w:rsid w:val="0086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0EF7"/>
    <w:rPr>
      <w:rFonts w:ascii="Chiller" w:hAnsi="Chiller"/>
      <w:color w:val="FF00FF"/>
    </w:rPr>
  </w:style>
  <w:style w:type="character" w:customStyle="1" w:styleId="BodyTextChar">
    <w:name w:val="Body Text Char"/>
    <w:basedOn w:val="DefaultParagraphFont"/>
    <w:link w:val="BodyText"/>
    <w:rsid w:val="00650EF7"/>
    <w:rPr>
      <w:rFonts w:ascii="Chiller" w:eastAsia="Times New Roman" w:hAnsi="Chiller" w:cs="Times New Roman"/>
      <w:color w:val="FF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p2.blogger.com/_-TskqTch9MQ/SIneoEVLSzI/AAAAAAAABbE/Ws43FP7VblA/s1600-h/article-1038214-020E154700000578-169_468x28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 Gunn</dc:creator>
  <cp:lastModifiedBy>Shelagh Gunn</cp:lastModifiedBy>
  <cp:revision>1</cp:revision>
  <dcterms:created xsi:type="dcterms:W3CDTF">2010-11-08T14:04:00Z</dcterms:created>
  <dcterms:modified xsi:type="dcterms:W3CDTF">2010-11-08T14:06:00Z</dcterms:modified>
</cp:coreProperties>
</file>